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30" w:rsidRDefault="00192A0D" w:rsidP="00192A0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92A0D">
        <w:rPr>
          <w:rFonts w:ascii="Times New Roman" w:hAnsi="Times New Roman" w:cs="Times New Roman"/>
          <w:sz w:val="24"/>
          <w:szCs w:val="24"/>
          <w:u w:val="single"/>
        </w:rPr>
        <w:t>Полезные ссылки</w:t>
      </w:r>
    </w:p>
    <w:p w:rsidR="00192A0D" w:rsidRPr="00192A0D" w:rsidRDefault="00192A0D" w:rsidP="00192A0D">
      <w:pPr>
        <w:rPr>
          <w:rFonts w:ascii="Times New Roman" w:hAnsi="Times New Roman" w:cs="Times New Roman"/>
          <w:sz w:val="24"/>
          <w:szCs w:val="24"/>
        </w:rPr>
      </w:pPr>
      <w:r w:rsidRPr="00192A0D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Татарстан.</w:t>
      </w:r>
    </w:p>
    <w:p w:rsidR="00192A0D" w:rsidRPr="00192A0D" w:rsidRDefault="00192A0D" w:rsidP="00192A0D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92A0D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http://mon.tatarstan.ru/</w:t>
        </w:r>
      </w:hyperlink>
      <w:r w:rsidRPr="00192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A0D" w:rsidRPr="00192A0D" w:rsidRDefault="00192A0D" w:rsidP="00192A0D">
      <w:pPr>
        <w:rPr>
          <w:rFonts w:ascii="Times New Roman" w:hAnsi="Times New Roman" w:cs="Times New Roman"/>
          <w:sz w:val="24"/>
          <w:szCs w:val="24"/>
        </w:rPr>
      </w:pPr>
      <w:r w:rsidRPr="00192A0D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r w:rsidRPr="00192A0D">
        <w:rPr>
          <w:rFonts w:ascii="Times New Roman" w:hAnsi="Times New Roman" w:cs="Times New Roman"/>
          <w:sz w:val="24"/>
          <w:szCs w:val="24"/>
        </w:rPr>
        <w:t>Рособрндзора</w:t>
      </w:r>
      <w:proofErr w:type="spellEnd"/>
      <w:r w:rsidRPr="00192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A0D" w:rsidRPr="00192A0D" w:rsidRDefault="00192A0D" w:rsidP="00192A0D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92A0D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www.obrnadzor.gov.ru</w:t>
        </w:r>
      </w:hyperlink>
      <w:r w:rsidRPr="00192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A0D" w:rsidRPr="00192A0D" w:rsidRDefault="00192A0D" w:rsidP="00192A0D">
      <w:pPr>
        <w:rPr>
          <w:rFonts w:ascii="Times New Roman" w:hAnsi="Times New Roman" w:cs="Times New Roman"/>
          <w:sz w:val="24"/>
          <w:szCs w:val="24"/>
        </w:rPr>
      </w:pPr>
      <w:r w:rsidRPr="00192A0D">
        <w:rPr>
          <w:rFonts w:ascii="Times New Roman" w:hAnsi="Times New Roman" w:cs="Times New Roman"/>
          <w:sz w:val="24"/>
          <w:szCs w:val="24"/>
        </w:rPr>
        <w:t xml:space="preserve">Сайт республиканского центра мониторинга качества образования </w:t>
      </w:r>
    </w:p>
    <w:p w:rsidR="00192A0D" w:rsidRPr="00192A0D" w:rsidRDefault="00192A0D" w:rsidP="00192A0D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92A0D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http://rcmko.org</w:t>
        </w:r>
      </w:hyperlink>
      <w:r w:rsidRPr="00192A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92A0D" w:rsidRPr="00192A0D" w:rsidRDefault="00192A0D" w:rsidP="00192A0D">
      <w:pPr>
        <w:rPr>
          <w:rFonts w:ascii="Times New Roman" w:hAnsi="Times New Roman" w:cs="Times New Roman"/>
          <w:sz w:val="24"/>
          <w:szCs w:val="24"/>
        </w:rPr>
      </w:pPr>
      <w:r w:rsidRPr="00192A0D">
        <w:rPr>
          <w:rFonts w:ascii="Times New Roman" w:hAnsi="Times New Roman" w:cs="Times New Roman"/>
          <w:sz w:val="24"/>
          <w:szCs w:val="24"/>
        </w:rPr>
        <w:t>Сайт Федеральный институт педагогических измерений</w:t>
      </w:r>
    </w:p>
    <w:p w:rsidR="00192A0D" w:rsidRPr="00192A0D" w:rsidRDefault="00192A0D" w:rsidP="00192A0D">
      <w:pPr>
        <w:rPr>
          <w:rFonts w:ascii="Times New Roman" w:hAnsi="Times New Roman" w:cs="Times New Roman"/>
          <w:sz w:val="24"/>
          <w:szCs w:val="24"/>
        </w:rPr>
      </w:pPr>
      <w:r w:rsidRPr="00192A0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92A0D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http://fipi.ru/</w:t>
        </w:r>
      </w:hyperlink>
      <w:r w:rsidRPr="00192A0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92A0D" w:rsidRPr="0019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0D"/>
    <w:rsid w:val="00192A0D"/>
    <w:rsid w:val="00CB43EC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A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cmko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brnadzor.gov.ru" TargetMode="External"/><Relationship Id="rId5" Type="http://schemas.openxmlformats.org/officeDocument/2006/relationships/hyperlink" Target="http://mon.tatarsta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2022-11-09T09:19:00Z</dcterms:created>
  <dcterms:modified xsi:type="dcterms:W3CDTF">2022-11-09T09:26:00Z</dcterms:modified>
</cp:coreProperties>
</file>